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002A9" w14:textId="46DE6734" w:rsidR="00D85B83" w:rsidRPr="00D85B83" w:rsidRDefault="00D85B83" w:rsidP="00D85B83">
      <w:pPr>
        <w:spacing w:after="0" w:line="240" w:lineRule="auto"/>
        <w:jc w:val="center"/>
        <w:rPr>
          <w:rFonts w:ascii="Times New Roman" w:hAnsi="Times New Roman"/>
          <w:b/>
          <w:sz w:val="28"/>
          <w:szCs w:val="28"/>
          <w:lang w:val="kk-KZ"/>
        </w:rPr>
      </w:pPr>
      <w:r w:rsidRPr="00D85B83">
        <w:rPr>
          <w:rFonts w:ascii="Times New Roman" w:hAnsi="Times New Roman"/>
          <w:b/>
          <w:bCs/>
          <w:sz w:val="28"/>
          <w:szCs w:val="28"/>
          <w:lang w:val="kk-KZ"/>
        </w:rPr>
        <w:t xml:space="preserve">«Сәйкестік аудиті» ішкі мемлекеттік аудит және қаржылық бақылау рәсімдік стандартын бекіту туралы» </w:t>
      </w:r>
      <w:r w:rsidRPr="00D85B83">
        <w:rPr>
          <w:rFonts w:ascii="Times New Roman" w:hAnsi="Times New Roman"/>
          <w:b/>
          <w:sz w:val="28"/>
          <w:szCs w:val="28"/>
          <w:lang w:val="kk-KZ"/>
        </w:rPr>
        <w:t>Қазақстан Республикасы Қаржы министрінің 2022 жылғы 1 ақпандағы № 113</w:t>
      </w:r>
      <w:r w:rsidRPr="00D85B83">
        <w:rPr>
          <w:rFonts w:ascii="Times New Roman" w:hAnsi="Times New Roman"/>
          <w:b/>
          <w:bCs/>
          <w:sz w:val="28"/>
          <w:szCs w:val="28"/>
          <w:lang w:val="kk-KZ"/>
        </w:rPr>
        <w:t xml:space="preserve"> </w:t>
      </w:r>
      <w:r w:rsidRPr="00D85B83">
        <w:rPr>
          <w:rFonts w:ascii="Times New Roman" w:hAnsi="Times New Roman"/>
          <w:b/>
          <w:sz w:val="28"/>
          <w:szCs w:val="28"/>
          <w:lang w:val="kk-KZ"/>
        </w:rPr>
        <w:t>бұйрығына өзгерістер енгізу туралы</w:t>
      </w:r>
      <w:r>
        <w:rPr>
          <w:rFonts w:ascii="Times New Roman" w:hAnsi="Times New Roman"/>
          <w:b/>
          <w:sz w:val="28"/>
          <w:szCs w:val="28"/>
          <w:lang w:val="kk-KZ"/>
        </w:rPr>
        <w:t>»</w:t>
      </w:r>
    </w:p>
    <w:p w14:paraId="7041BD49" w14:textId="5695FF3C" w:rsidR="00162C7A" w:rsidRPr="00385BAE" w:rsidRDefault="00063626" w:rsidP="0062513E">
      <w:pPr>
        <w:spacing w:after="0" w:line="240" w:lineRule="auto"/>
        <w:jc w:val="center"/>
        <w:rPr>
          <w:rFonts w:ascii="Times New Roman" w:hAnsi="Times New Roman"/>
          <w:b/>
          <w:sz w:val="28"/>
          <w:szCs w:val="28"/>
          <w:lang w:val="kk-KZ"/>
        </w:rPr>
      </w:pPr>
      <w:proofErr w:type="spellStart"/>
      <w:r w:rsidRPr="00385BAE">
        <w:rPr>
          <w:rFonts w:ascii="Times New Roman" w:hAnsi="Times New Roman"/>
          <w:b/>
          <w:sz w:val="28"/>
          <w:szCs w:val="28"/>
          <w:lang w:val="ru-RU"/>
        </w:rPr>
        <w:t>Қазақстан</w:t>
      </w:r>
      <w:proofErr w:type="spellEnd"/>
      <w:r w:rsidRPr="00385BAE">
        <w:rPr>
          <w:rFonts w:ascii="Times New Roman" w:hAnsi="Times New Roman"/>
          <w:b/>
          <w:sz w:val="28"/>
          <w:szCs w:val="28"/>
          <w:lang w:val="ru-RU"/>
        </w:rPr>
        <w:t xml:space="preserve"> </w:t>
      </w:r>
      <w:proofErr w:type="spellStart"/>
      <w:r w:rsidRPr="00385BAE">
        <w:rPr>
          <w:rFonts w:ascii="Times New Roman" w:hAnsi="Times New Roman"/>
          <w:b/>
          <w:sz w:val="28"/>
          <w:szCs w:val="28"/>
          <w:lang w:val="ru-RU"/>
        </w:rPr>
        <w:t>Республикасы</w:t>
      </w:r>
      <w:proofErr w:type="spellEnd"/>
      <w:r w:rsidRPr="00385BAE">
        <w:rPr>
          <w:rFonts w:ascii="Times New Roman" w:hAnsi="Times New Roman"/>
          <w:b/>
          <w:sz w:val="28"/>
          <w:szCs w:val="28"/>
          <w:lang w:val="ru-RU"/>
        </w:rPr>
        <w:t xml:space="preserve"> </w:t>
      </w:r>
      <w:r w:rsidR="00162C7A" w:rsidRPr="00385BAE">
        <w:rPr>
          <w:rFonts w:ascii="Times New Roman" w:hAnsi="Times New Roman"/>
          <w:b/>
          <w:sz w:val="28"/>
          <w:szCs w:val="28"/>
          <w:lang w:val="kk-KZ"/>
        </w:rPr>
        <w:t>Қаржы министрінің бұйрық жобасына</w:t>
      </w:r>
    </w:p>
    <w:p w14:paraId="25078678" w14:textId="77777777" w:rsidR="00063626" w:rsidRPr="00385BAE" w:rsidRDefault="001D606B" w:rsidP="0062513E">
      <w:pPr>
        <w:spacing w:after="0" w:line="240" w:lineRule="auto"/>
        <w:jc w:val="center"/>
        <w:rPr>
          <w:rFonts w:ascii="Times New Roman" w:hAnsi="Times New Roman"/>
          <w:b/>
          <w:sz w:val="28"/>
          <w:lang w:val="kk-KZ"/>
        </w:rPr>
      </w:pPr>
      <w:r w:rsidRPr="00385BAE">
        <w:rPr>
          <w:rFonts w:ascii="Times New Roman" w:hAnsi="Times New Roman"/>
          <w:b/>
          <w:sz w:val="28"/>
          <w:lang w:val="kk-KZ"/>
        </w:rPr>
        <w:t>түсіндірме жазба</w:t>
      </w:r>
    </w:p>
    <w:p w14:paraId="2CBE6144" w14:textId="77777777" w:rsidR="00063626" w:rsidRPr="00385BAE" w:rsidRDefault="00063626" w:rsidP="00C36C7B">
      <w:pPr>
        <w:spacing w:line="240" w:lineRule="auto"/>
        <w:rPr>
          <w:rFonts w:ascii="Times New Roman" w:hAnsi="Times New Roman"/>
          <w:sz w:val="28"/>
          <w:lang w:val="kk-KZ"/>
        </w:rPr>
      </w:pPr>
    </w:p>
    <w:p w14:paraId="1EA645F9" w14:textId="77777777" w:rsidR="00063626" w:rsidRPr="00385BAE" w:rsidRDefault="00063626" w:rsidP="00643DEF">
      <w:pPr>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1. Әзірлеуші мемлекеттік органның атауы.</w:t>
      </w:r>
    </w:p>
    <w:p w14:paraId="6BD713E2" w14:textId="77777777" w:rsidR="00063626" w:rsidRPr="00385BAE" w:rsidRDefault="00063626" w:rsidP="00643DEF">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Қазақстан Республикасының Қаржы министрлігі. </w:t>
      </w:r>
    </w:p>
    <w:p w14:paraId="3522A84F" w14:textId="3402D633" w:rsidR="001D606B" w:rsidRDefault="00063626" w:rsidP="00643DEF">
      <w:pPr>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2. </w:t>
      </w:r>
      <w:r w:rsidR="00162C7A" w:rsidRPr="00385BAE">
        <w:rPr>
          <w:rFonts w:ascii="Times New Roman" w:hAnsi="Times New Roman"/>
          <w:b/>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1D606B" w:rsidRPr="00385BAE">
        <w:rPr>
          <w:rFonts w:ascii="Times New Roman" w:hAnsi="Times New Roman"/>
          <w:b/>
          <w:sz w:val="28"/>
          <w:lang w:val="kk-KZ"/>
        </w:rPr>
        <w:t>.</w:t>
      </w:r>
    </w:p>
    <w:p w14:paraId="1D078DEA" w14:textId="24BFAE07" w:rsidR="002F5F38" w:rsidRPr="00F163D8" w:rsidRDefault="00977454" w:rsidP="00D85B83">
      <w:pPr>
        <w:spacing w:after="0" w:line="240" w:lineRule="auto"/>
        <w:ind w:firstLine="720"/>
        <w:jc w:val="both"/>
        <w:rPr>
          <w:rFonts w:ascii="Times New Roman" w:hAnsi="Times New Roman"/>
          <w:b/>
          <w:bCs/>
          <w:sz w:val="28"/>
          <w:lang w:val="kk-KZ"/>
        </w:rPr>
      </w:pPr>
      <w:r w:rsidRPr="00F163D8">
        <w:rPr>
          <w:rFonts w:ascii="Times New Roman" w:hAnsi="Times New Roman"/>
          <w:sz w:val="28"/>
          <w:lang w:val="kk-KZ"/>
        </w:rPr>
        <w:t>1</w:t>
      </w:r>
      <w:r w:rsidR="002F5F38" w:rsidRPr="00F163D8">
        <w:rPr>
          <w:rFonts w:ascii="Times New Roman" w:hAnsi="Times New Roman"/>
          <w:sz w:val="28"/>
          <w:lang w:val="kk-KZ"/>
        </w:rPr>
        <w:t xml:space="preserve">) </w:t>
      </w:r>
      <w:r w:rsidR="00D85B83" w:rsidRPr="00D85B83">
        <w:rPr>
          <w:rFonts w:ascii="Times New Roman" w:hAnsi="Times New Roman"/>
          <w:sz w:val="28"/>
          <w:lang w:val="kk-KZ"/>
        </w:rPr>
        <w:t>«Қазақстан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Заңына сәйкес әзірленді</w:t>
      </w:r>
      <w:r w:rsidR="002F5F38" w:rsidRPr="00F163D8">
        <w:rPr>
          <w:rFonts w:ascii="Times New Roman" w:hAnsi="Times New Roman"/>
          <w:sz w:val="28"/>
          <w:lang w:val="kk-KZ"/>
        </w:rPr>
        <w:t>;</w:t>
      </w:r>
    </w:p>
    <w:p w14:paraId="55607FA9" w14:textId="68841064" w:rsidR="00F163D8" w:rsidRPr="00896A81" w:rsidRDefault="00977454" w:rsidP="00D85B83">
      <w:pPr>
        <w:spacing w:after="0" w:line="240" w:lineRule="auto"/>
        <w:ind w:firstLine="720"/>
        <w:jc w:val="both"/>
        <w:rPr>
          <w:rFonts w:ascii="Times New Roman" w:hAnsi="Times New Roman"/>
          <w:sz w:val="28"/>
          <w:lang w:val="kk-KZ"/>
        </w:rPr>
      </w:pPr>
      <w:r w:rsidRPr="00F163D8">
        <w:rPr>
          <w:rFonts w:ascii="Times New Roman" w:hAnsi="Times New Roman"/>
          <w:sz w:val="28"/>
          <w:lang w:val="kk-KZ"/>
        </w:rPr>
        <w:t>2</w:t>
      </w:r>
      <w:r w:rsidR="002F5F38" w:rsidRPr="00F163D8">
        <w:rPr>
          <w:rFonts w:ascii="Times New Roman" w:hAnsi="Times New Roman"/>
          <w:sz w:val="28"/>
          <w:lang w:val="kk-KZ"/>
        </w:rPr>
        <w:t xml:space="preserve">) </w:t>
      </w:r>
      <w:r w:rsidR="00D85B83" w:rsidRPr="00D85B83">
        <w:rPr>
          <w:rFonts w:ascii="Times New Roman" w:hAnsi="Times New Roman"/>
          <w:sz w:val="28"/>
          <w:lang w:val="kk-KZ"/>
        </w:rPr>
        <w:t xml:space="preserve">Қазақстан Республикасының </w:t>
      </w:r>
      <w:r w:rsidR="00D85B83" w:rsidRPr="00896A81">
        <w:rPr>
          <w:rFonts w:ascii="Times New Roman" w:hAnsi="Times New Roman"/>
          <w:sz w:val="28"/>
          <w:lang w:val="kk-KZ"/>
        </w:rPr>
        <w:t>«</w:t>
      </w:r>
      <w:proofErr w:type="spellStart"/>
      <w:r w:rsidR="00D85B83" w:rsidRPr="00896A81">
        <w:rPr>
          <w:rFonts w:ascii="Times New Roman" w:hAnsi="Times New Roman"/>
          <w:sz w:val="28"/>
          <w:lang w:val="kk-KZ"/>
        </w:rPr>
        <w:t>Мемлекеттiк</w:t>
      </w:r>
      <w:proofErr w:type="spellEnd"/>
      <w:r w:rsidR="00D85B83" w:rsidRPr="00896A81">
        <w:rPr>
          <w:rFonts w:ascii="Times New Roman" w:hAnsi="Times New Roman"/>
          <w:sz w:val="28"/>
          <w:lang w:val="kk-KZ"/>
        </w:rPr>
        <w:t xml:space="preserve"> сатып алу туралы» Заңына сәйкес әзірленді </w:t>
      </w:r>
      <w:r w:rsidR="000A3D97" w:rsidRPr="00896A81">
        <w:rPr>
          <w:rFonts w:ascii="Times New Roman" w:hAnsi="Times New Roman"/>
          <w:sz w:val="28"/>
          <w:lang w:val="kk-KZ"/>
        </w:rPr>
        <w:t>.</w:t>
      </w:r>
    </w:p>
    <w:p w14:paraId="408BF96E" w14:textId="57A7944F" w:rsidR="00162C7A" w:rsidRPr="00385BAE" w:rsidRDefault="00063626" w:rsidP="00F163D8">
      <w:pPr>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3. </w:t>
      </w:r>
      <w:r w:rsidR="00162C7A" w:rsidRPr="00385BAE">
        <w:rPr>
          <w:rFonts w:ascii="Times New Roman" w:hAnsi="Times New Roman"/>
          <w:b/>
          <w:sz w:val="28"/>
          <w:lang w:val="kk-KZ"/>
        </w:rPr>
        <w:t xml:space="preserve">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608295A5" w14:textId="77777777" w:rsidR="00551C8D" w:rsidRPr="004047B3" w:rsidRDefault="00551C8D" w:rsidP="00551C8D">
      <w:pPr>
        <w:widowControl w:val="0"/>
        <w:spacing w:after="0" w:line="240" w:lineRule="auto"/>
        <w:ind w:firstLine="720"/>
        <w:jc w:val="both"/>
        <w:rPr>
          <w:rFonts w:ascii="Times New Roman" w:hAnsi="Times New Roman"/>
          <w:bCs/>
          <w:sz w:val="28"/>
          <w:lang w:val="kk-KZ"/>
        </w:rPr>
      </w:pPr>
      <w:r w:rsidRPr="004047B3">
        <w:rPr>
          <w:rFonts w:ascii="Times New Roman" w:hAnsi="Times New Roman"/>
          <w:bCs/>
          <w:sz w:val="28"/>
          <w:lang w:val="kk-KZ"/>
        </w:rPr>
        <w:t>Жобаны қабылдау республикалық бюджеттен қаржы бөлуді талап етпейді.</w:t>
      </w:r>
    </w:p>
    <w:p w14:paraId="1AB43194" w14:textId="77777777" w:rsidR="00162C7A" w:rsidRPr="00385BAE" w:rsidRDefault="00063626" w:rsidP="00643DEF">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4. </w:t>
      </w:r>
      <w:r w:rsidR="00162C7A" w:rsidRPr="00385BAE">
        <w:rPr>
          <w:rFonts w:ascii="Times New Roman" w:hAnsi="Times New Roman"/>
          <w:b/>
          <w:sz w:val="28"/>
          <w:lang w:val="kk-KZ"/>
        </w:rPr>
        <w:t xml:space="preserve">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 </w:t>
      </w:r>
    </w:p>
    <w:p w14:paraId="0DDEC16D" w14:textId="77777777" w:rsidR="00063626" w:rsidRPr="00385BAE" w:rsidRDefault="00063626" w:rsidP="00643DEF">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Жобаны қабылдау теріс әлеуметтік-экономикалық немесе құқықтық салдарға әкеп соқпайды.</w:t>
      </w:r>
    </w:p>
    <w:p w14:paraId="35AF3117" w14:textId="77777777" w:rsidR="00063626" w:rsidRPr="00385BAE" w:rsidRDefault="00063626" w:rsidP="00643DEF">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5. Нақты мақсаттар мен күтілетін нәтижелер мерзімдері</w:t>
      </w:r>
      <w:r w:rsidR="001D606B" w:rsidRPr="00385BAE">
        <w:rPr>
          <w:rFonts w:ascii="Times New Roman" w:hAnsi="Times New Roman"/>
          <w:b/>
          <w:sz w:val="28"/>
          <w:lang w:val="kk-KZ"/>
        </w:rPr>
        <w:t>.</w:t>
      </w:r>
    </w:p>
    <w:p w14:paraId="4A19032F" w14:textId="7ABD9DB4" w:rsidR="00D85B83" w:rsidRPr="00D85B83" w:rsidRDefault="00D85B83" w:rsidP="00D85B83">
      <w:pPr>
        <w:widowControl w:val="0"/>
        <w:spacing w:after="0" w:line="240" w:lineRule="auto"/>
        <w:ind w:firstLine="720"/>
        <w:jc w:val="both"/>
        <w:rPr>
          <w:rFonts w:ascii="Times New Roman" w:hAnsi="Times New Roman"/>
          <w:sz w:val="28"/>
          <w:lang w:val="kk-KZ"/>
        </w:rPr>
      </w:pPr>
      <w:r w:rsidRPr="00D85B83">
        <w:rPr>
          <w:rFonts w:ascii="Times New Roman" w:hAnsi="Times New Roman"/>
          <w:sz w:val="28"/>
          <w:lang w:val="kk-KZ"/>
        </w:rPr>
        <w:t xml:space="preserve">Жобаның мақсаты мемлекеттік аудит және қаржылық бақылау саласындағы нормативтік құқықтық актіні «Қазақстан Республикасының кейбір заңнамалық актілеріне бюджет заңнамасын жетілдіру мәселелері бойынша өзгерістер мен толықтырулар енгізу және «Концессиялар туралы» Қазақстан Республикасы Заңының күші жойылды деп тану туралы» Қазақстан Республикасы Заңының күшін жойды деп тану бөлігінде </w:t>
      </w:r>
      <w:r>
        <w:rPr>
          <w:rFonts w:ascii="Times New Roman" w:hAnsi="Times New Roman"/>
          <w:sz w:val="28"/>
          <w:lang w:val="kk-KZ"/>
        </w:rPr>
        <w:t>ж</w:t>
      </w:r>
      <w:r w:rsidRPr="00D85B83">
        <w:rPr>
          <w:rFonts w:ascii="Times New Roman" w:hAnsi="Times New Roman"/>
          <w:sz w:val="28"/>
          <w:lang w:val="kk-KZ"/>
        </w:rPr>
        <w:t xml:space="preserve">аңа Бюджет </w:t>
      </w:r>
      <w:r w:rsidRPr="00D85B83">
        <w:rPr>
          <w:rFonts w:ascii="Times New Roman" w:hAnsi="Times New Roman"/>
          <w:sz w:val="28"/>
          <w:lang w:val="kk-KZ"/>
        </w:rPr>
        <w:lastRenderedPageBreak/>
        <w:t>Кодексінің</w:t>
      </w:r>
      <w:r>
        <w:rPr>
          <w:rFonts w:ascii="Times New Roman" w:hAnsi="Times New Roman"/>
          <w:sz w:val="28"/>
          <w:lang w:val="kk-KZ"/>
        </w:rPr>
        <w:t xml:space="preserve"> және </w:t>
      </w:r>
      <w:r w:rsidRPr="00D85B83">
        <w:rPr>
          <w:rFonts w:ascii="Times New Roman" w:hAnsi="Times New Roman"/>
          <w:sz w:val="28"/>
          <w:lang w:val="kk-KZ"/>
        </w:rPr>
        <w:t xml:space="preserve">2024 жылғы 1 шілдедегі Қазақстан Республикасының </w:t>
      </w:r>
      <w:r w:rsidRPr="00896A81">
        <w:rPr>
          <w:rFonts w:ascii="Times New Roman" w:hAnsi="Times New Roman"/>
          <w:sz w:val="28"/>
          <w:lang w:val="kk-KZ"/>
        </w:rPr>
        <w:t>«</w:t>
      </w:r>
      <w:proofErr w:type="spellStart"/>
      <w:r w:rsidRPr="00896A81">
        <w:rPr>
          <w:rFonts w:ascii="Times New Roman" w:hAnsi="Times New Roman"/>
          <w:sz w:val="28"/>
          <w:lang w:val="kk-KZ"/>
        </w:rPr>
        <w:t>Мемлекеттiк</w:t>
      </w:r>
      <w:proofErr w:type="spellEnd"/>
      <w:r w:rsidRPr="00896A81">
        <w:rPr>
          <w:rFonts w:ascii="Times New Roman" w:hAnsi="Times New Roman"/>
          <w:sz w:val="28"/>
          <w:lang w:val="kk-KZ"/>
        </w:rPr>
        <w:t xml:space="preserve"> сатып алу туралы» Заңына</w:t>
      </w:r>
      <w:r>
        <w:rPr>
          <w:rFonts w:ascii="Times New Roman" w:hAnsi="Times New Roman"/>
          <w:sz w:val="28"/>
          <w:lang w:val="kk-KZ"/>
        </w:rPr>
        <w:t xml:space="preserve"> </w:t>
      </w:r>
      <w:r w:rsidRPr="00D85B83">
        <w:rPr>
          <w:rFonts w:ascii="Times New Roman" w:hAnsi="Times New Roman"/>
          <w:sz w:val="28"/>
          <w:lang w:val="kk-KZ"/>
        </w:rPr>
        <w:t>сәйкес келтіру болып табылады.</w:t>
      </w:r>
    </w:p>
    <w:p w14:paraId="0044B2A9" w14:textId="57D632D7" w:rsidR="00162C7A" w:rsidRPr="00385BAE" w:rsidRDefault="00063626" w:rsidP="000951B2">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6. </w:t>
      </w:r>
      <w:r w:rsidR="00551C8D" w:rsidRPr="00385BAE">
        <w:rPr>
          <w:rFonts w:ascii="Times New Roman" w:hAnsi="Times New Roman"/>
          <w:b/>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0A3AE0E8" w14:textId="77777777" w:rsidR="00063626" w:rsidRPr="00385BAE" w:rsidRDefault="00063626" w:rsidP="00643DEF">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6355761D" w14:textId="6076E3C2" w:rsidR="00162C7A" w:rsidRPr="00385BAE" w:rsidRDefault="00551C8D"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00063626" w:rsidRPr="00385BAE">
        <w:rPr>
          <w:rFonts w:ascii="Times New Roman" w:hAnsi="Times New Roman"/>
          <w:b/>
          <w:sz w:val="28"/>
          <w:lang w:val="kk-KZ"/>
        </w:rPr>
        <w:t xml:space="preserve">. </w:t>
      </w:r>
      <w:r w:rsidR="00162C7A" w:rsidRPr="00385BAE">
        <w:rPr>
          <w:rFonts w:ascii="Times New Roman" w:hAnsi="Times New Roman"/>
          <w:b/>
          <w:sz w:val="28"/>
          <w:lang w:val="kk-KZ"/>
        </w:rPr>
        <w:t xml:space="preserve">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 </w:t>
      </w:r>
    </w:p>
    <w:p w14:paraId="60A11146" w14:textId="77777777" w:rsidR="00162C7A" w:rsidRPr="00385BAE" w:rsidRDefault="00162C7A" w:rsidP="00643DEF">
      <w:pPr>
        <w:widowControl w:val="0"/>
        <w:spacing w:after="0" w:line="240" w:lineRule="auto"/>
        <w:ind w:firstLine="720"/>
        <w:jc w:val="both"/>
        <w:rPr>
          <w:rFonts w:ascii="Times New Roman" w:hAnsi="Times New Roman"/>
          <w:bCs/>
          <w:sz w:val="28"/>
          <w:lang w:val="kk-KZ"/>
        </w:rPr>
      </w:pPr>
      <w:r w:rsidRPr="00385BAE">
        <w:rPr>
          <w:rFonts w:ascii="Times New Roman" w:hAnsi="Times New Roman"/>
          <w:bCs/>
          <w:sz w:val="28"/>
          <w:lang w:val="kk-KZ"/>
        </w:rPr>
        <w:t>Сәйкес.</w:t>
      </w:r>
    </w:p>
    <w:p w14:paraId="1E2082FF" w14:textId="03EFB61E" w:rsidR="00162C7A" w:rsidRPr="00385BAE" w:rsidRDefault="00551C8D" w:rsidP="00643DEF">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00063626" w:rsidRPr="00385BAE">
        <w:rPr>
          <w:rFonts w:ascii="Times New Roman" w:hAnsi="Times New Roman"/>
          <w:b/>
          <w:sz w:val="28"/>
          <w:lang w:val="kk-KZ"/>
        </w:rPr>
        <w:t xml:space="preserve">. </w:t>
      </w:r>
      <w:r w:rsidR="00162C7A" w:rsidRPr="00385BAE">
        <w:rPr>
          <w:rFonts w:ascii="Times New Roman" w:hAnsi="Times New Roman"/>
          <w:b/>
          <w:sz w:val="28"/>
          <w:lang w:val="kk-KZ"/>
        </w:rPr>
        <w:t xml:space="preserve">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3E2516EA" w14:textId="77777777" w:rsidR="00551C8D" w:rsidRPr="004047B3" w:rsidRDefault="00551C8D" w:rsidP="00551C8D">
      <w:pPr>
        <w:widowControl w:val="0"/>
        <w:spacing w:after="0" w:line="240" w:lineRule="auto"/>
        <w:ind w:firstLine="720"/>
        <w:jc w:val="both"/>
        <w:rPr>
          <w:rFonts w:ascii="Times New Roman" w:hAnsi="Times New Roman"/>
          <w:bCs/>
          <w:sz w:val="28"/>
          <w:lang w:val="kk-KZ"/>
        </w:rPr>
      </w:pPr>
      <w:r w:rsidRPr="004047B3">
        <w:rPr>
          <w:rFonts w:ascii="Times New Roman" w:hAnsi="Times New Roman"/>
          <w:bCs/>
          <w:sz w:val="28"/>
          <w:lang w:val="kk-KZ"/>
        </w:rPr>
        <w:t>Жобаны қабылдау жеке кәсіпкерлік субъектілерінің шығыстарының азаюына және (немесе) ұлғаюына алып келмейді.</w:t>
      </w:r>
    </w:p>
    <w:p w14:paraId="34D14FE9" w14:textId="77777777" w:rsidR="00063626" w:rsidRPr="00385BAE"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5CF36580" w14:textId="77777777" w:rsidR="00063626" w:rsidRPr="00385BAE"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sz w:val="28"/>
          <w:lang w:val="kk-KZ"/>
        </w:rPr>
      </w:pPr>
    </w:p>
    <w:p w14:paraId="0089C0C3" w14:textId="1B1F3E1C" w:rsidR="00063626" w:rsidRPr="00385BAE" w:rsidRDefault="00063626" w:rsidP="00320C53">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Қазақстан</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Республикасы</w:t>
      </w:r>
      <w:r w:rsidR="00C51630">
        <w:rPr>
          <w:rFonts w:ascii="Times New Roman" w:hAnsi="Times New Roman"/>
          <w:b/>
          <w:sz w:val="28"/>
          <w:lang w:val="ru-RU"/>
        </w:rPr>
        <w:t>ның</w:t>
      </w:r>
      <w:proofErr w:type="spellEnd"/>
      <w:r w:rsidRPr="00385BAE">
        <w:rPr>
          <w:rFonts w:ascii="Times New Roman" w:hAnsi="Times New Roman"/>
          <w:b/>
          <w:sz w:val="28"/>
          <w:lang w:val="ru-RU"/>
        </w:rPr>
        <w:t xml:space="preserve"> </w:t>
      </w:r>
    </w:p>
    <w:p w14:paraId="0FF0405D" w14:textId="3BA001D4" w:rsidR="00063626" w:rsidRDefault="00063626" w:rsidP="009862B2">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Қаржы</w:t>
      </w:r>
      <w:proofErr w:type="spellEnd"/>
      <w:r w:rsidRPr="00385BAE">
        <w:rPr>
          <w:rFonts w:ascii="Times New Roman" w:hAnsi="Times New Roman"/>
          <w:b/>
          <w:sz w:val="28"/>
          <w:lang w:val="ru-RU"/>
        </w:rPr>
        <w:t xml:space="preserve"> министрі                                                          </w:t>
      </w:r>
      <w:r w:rsidR="00C51630">
        <w:rPr>
          <w:rFonts w:ascii="Times New Roman" w:hAnsi="Times New Roman"/>
          <w:b/>
          <w:sz w:val="28"/>
          <w:szCs w:val="28"/>
          <w:lang w:val="kk-KZ"/>
        </w:rPr>
        <w:t xml:space="preserve">М. </w:t>
      </w:r>
      <w:proofErr w:type="spellStart"/>
      <w:r w:rsidR="00C51630">
        <w:rPr>
          <w:rFonts w:ascii="Times New Roman" w:hAnsi="Times New Roman"/>
          <w:b/>
          <w:sz w:val="28"/>
          <w:szCs w:val="28"/>
          <w:lang w:val="kk-KZ"/>
        </w:rPr>
        <w:t>Такиев</w:t>
      </w:r>
      <w:proofErr w:type="spellEnd"/>
    </w:p>
    <w:p w14:paraId="0EE1E1D7" w14:textId="77777777" w:rsidR="00063626" w:rsidRPr="00EA72B1" w:rsidRDefault="00063626" w:rsidP="00C36C7B">
      <w:pPr>
        <w:spacing w:line="240" w:lineRule="auto"/>
        <w:rPr>
          <w:rFonts w:ascii="Times New Roman" w:hAnsi="Times New Roman"/>
          <w:b/>
          <w:sz w:val="28"/>
          <w:lang w:val="kk-KZ"/>
        </w:rPr>
      </w:pPr>
    </w:p>
    <w:sectPr w:rsidR="00063626" w:rsidRPr="00EA72B1" w:rsidSect="00DC2F35">
      <w:headerReference w:type="default" r:id="rId8"/>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02B4D" w14:textId="77777777" w:rsidR="00A3685A" w:rsidRDefault="00A3685A" w:rsidP="00DC2F35">
      <w:pPr>
        <w:spacing w:after="0" w:line="240" w:lineRule="auto"/>
      </w:pPr>
      <w:r>
        <w:separator/>
      </w:r>
    </w:p>
  </w:endnote>
  <w:endnote w:type="continuationSeparator" w:id="0">
    <w:p w14:paraId="4D556978" w14:textId="77777777" w:rsidR="00A3685A" w:rsidRDefault="00A3685A"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63C75" w14:textId="77777777" w:rsidR="00A3685A" w:rsidRDefault="00A3685A" w:rsidP="00DC2F35">
      <w:pPr>
        <w:spacing w:after="0" w:line="240" w:lineRule="auto"/>
      </w:pPr>
      <w:r>
        <w:separator/>
      </w:r>
    </w:p>
  </w:footnote>
  <w:footnote w:type="continuationSeparator" w:id="0">
    <w:p w14:paraId="337E19FC" w14:textId="77777777" w:rsidR="00A3685A" w:rsidRDefault="00A3685A"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3F5B" w14:textId="102AA2F2"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A424A9" w:rsidRPr="00A424A9">
      <w:rPr>
        <w:rFonts w:ascii="Times New Roman" w:hAnsi="Times New Roman"/>
        <w:noProof/>
        <w:sz w:val="28"/>
        <w:szCs w:val="28"/>
        <w:lang w:val="ru-RU"/>
      </w:rPr>
      <w:t>3</w:t>
    </w:r>
    <w:r w:rsidRPr="00DC2F35">
      <w:rPr>
        <w:rFonts w:ascii="Times New Roman" w:hAnsi="Times New Roman"/>
        <w:sz w:val="28"/>
        <w:szCs w:val="28"/>
      </w:rPr>
      <w:fldChar w:fldCharType="end"/>
    </w:r>
  </w:p>
  <w:p w14:paraId="68FE58ED" w14:textId="77777777" w:rsidR="00DC2F35" w:rsidRDefault="00DC2F3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40412DE2"/>
    <w:multiLevelType w:val="hybridMultilevel"/>
    <w:tmpl w:val="99D4D6CC"/>
    <w:lvl w:ilvl="0" w:tplc="EA1CEA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7D1"/>
    <w:rsid w:val="000030E6"/>
    <w:rsid w:val="00063626"/>
    <w:rsid w:val="00075442"/>
    <w:rsid w:val="00077F65"/>
    <w:rsid w:val="000951B2"/>
    <w:rsid w:val="000A3D97"/>
    <w:rsid w:val="000A5392"/>
    <w:rsid w:val="000B53C0"/>
    <w:rsid w:val="000C32F7"/>
    <w:rsid w:val="000E05E3"/>
    <w:rsid w:val="0015334E"/>
    <w:rsid w:val="00162C7A"/>
    <w:rsid w:val="00175327"/>
    <w:rsid w:val="00183750"/>
    <w:rsid w:val="001C73A4"/>
    <w:rsid w:val="001D606B"/>
    <w:rsid w:val="001E2628"/>
    <w:rsid w:val="00224DC7"/>
    <w:rsid w:val="002325F7"/>
    <w:rsid w:val="002F5F38"/>
    <w:rsid w:val="00304BA2"/>
    <w:rsid w:val="00320C53"/>
    <w:rsid w:val="00324929"/>
    <w:rsid w:val="00354CD6"/>
    <w:rsid w:val="00385BAE"/>
    <w:rsid w:val="003C0FAB"/>
    <w:rsid w:val="003D7A9B"/>
    <w:rsid w:val="003E0249"/>
    <w:rsid w:val="003E0A99"/>
    <w:rsid w:val="003F7834"/>
    <w:rsid w:val="00400D03"/>
    <w:rsid w:val="00414FC9"/>
    <w:rsid w:val="0047246D"/>
    <w:rsid w:val="0047694E"/>
    <w:rsid w:val="004A31A0"/>
    <w:rsid w:val="004F0243"/>
    <w:rsid w:val="005071C9"/>
    <w:rsid w:val="00524608"/>
    <w:rsid w:val="00551C8D"/>
    <w:rsid w:val="00565C2A"/>
    <w:rsid w:val="005B4E8B"/>
    <w:rsid w:val="005D04AB"/>
    <w:rsid w:val="005D3B1D"/>
    <w:rsid w:val="006127D1"/>
    <w:rsid w:val="0062513E"/>
    <w:rsid w:val="00643DEF"/>
    <w:rsid w:val="00650EF6"/>
    <w:rsid w:val="00663F8C"/>
    <w:rsid w:val="00676F4D"/>
    <w:rsid w:val="006772A8"/>
    <w:rsid w:val="006F245A"/>
    <w:rsid w:val="00710581"/>
    <w:rsid w:val="00716E6F"/>
    <w:rsid w:val="00767534"/>
    <w:rsid w:val="007A064B"/>
    <w:rsid w:val="007A4D78"/>
    <w:rsid w:val="007A6D82"/>
    <w:rsid w:val="008264F5"/>
    <w:rsid w:val="0087586F"/>
    <w:rsid w:val="00896A81"/>
    <w:rsid w:val="008A4360"/>
    <w:rsid w:val="00930AE0"/>
    <w:rsid w:val="0097549D"/>
    <w:rsid w:val="00977454"/>
    <w:rsid w:val="009862B2"/>
    <w:rsid w:val="009D5A66"/>
    <w:rsid w:val="00A12D88"/>
    <w:rsid w:val="00A3685A"/>
    <w:rsid w:val="00A424A9"/>
    <w:rsid w:val="00A91A4E"/>
    <w:rsid w:val="00B06498"/>
    <w:rsid w:val="00B7670C"/>
    <w:rsid w:val="00BB02F4"/>
    <w:rsid w:val="00C11CF7"/>
    <w:rsid w:val="00C25BEA"/>
    <w:rsid w:val="00C36C7B"/>
    <w:rsid w:val="00C375A2"/>
    <w:rsid w:val="00C51630"/>
    <w:rsid w:val="00C52AD9"/>
    <w:rsid w:val="00C745FE"/>
    <w:rsid w:val="00C85D1A"/>
    <w:rsid w:val="00CC331E"/>
    <w:rsid w:val="00CD27C1"/>
    <w:rsid w:val="00CF5EFE"/>
    <w:rsid w:val="00D27E2C"/>
    <w:rsid w:val="00D40508"/>
    <w:rsid w:val="00D83E69"/>
    <w:rsid w:val="00D8499A"/>
    <w:rsid w:val="00D85B83"/>
    <w:rsid w:val="00DC2F35"/>
    <w:rsid w:val="00DC6611"/>
    <w:rsid w:val="00E2563D"/>
    <w:rsid w:val="00E351F0"/>
    <w:rsid w:val="00EA0EB6"/>
    <w:rsid w:val="00EA25C2"/>
    <w:rsid w:val="00EA72B1"/>
    <w:rsid w:val="00EE753F"/>
    <w:rsid w:val="00EF4741"/>
    <w:rsid w:val="00F163D8"/>
    <w:rsid w:val="00F3197D"/>
    <w:rsid w:val="00F51645"/>
    <w:rsid w:val="00F5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E7F1A8"/>
  <w15:docId w15:val="{E12D654C-64C4-4C10-BE33-1BE005923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qFormat/>
    <w:locked/>
    <w:rsid w:val="00304B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character" w:customStyle="1" w:styleId="10">
    <w:name w:val="Заголовок 1 Знак"/>
    <w:basedOn w:val="a0"/>
    <w:link w:val="1"/>
    <w:rsid w:val="00304BA2"/>
    <w:rPr>
      <w:rFonts w:asciiTheme="majorHAnsi" w:eastAsiaTheme="majorEastAsia" w:hAnsiTheme="majorHAnsi" w:cstheme="majorBidi"/>
      <w:color w:val="365F91" w:themeColor="accent1" w:themeShade="BF"/>
      <w:sz w:val="32"/>
      <w:szCs w:val="32"/>
      <w:lang w:val="en-US" w:eastAsia="en-US"/>
    </w:rPr>
  </w:style>
  <w:style w:type="paragraph" w:styleId="ac">
    <w:name w:val="Normal (Web)"/>
    <w:basedOn w:val="a"/>
    <w:uiPriority w:val="99"/>
    <w:semiHidden/>
    <w:unhideWhenUsed/>
    <w:rsid w:val="008A4360"/>
    <w:rPr>
      <w:rFonts w:ascii="Times New Roman" w:hAnsi="Times New Roman"/>
      <w:sz w:val="24"/>
      <w:szCs w:val="24"/>
    </w:rPr>
  </w:style>
  <w:style w:type="paragraph" w:styleId="ad">
    <w:name w:val="No Spacing"/>
    <w:uiPriority w:val="1"/>
    <w:qFormat/>
    <w:rsid w:val="00F163D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7057">
      <w:bodyDiv w:val="1"/>
      <w:marLeft w:val="0"/>
      <w:marRight w:val="0"/>
      <w:marTop w:val="0"/>
      <w:marBottom w:val="0"/>
      <w:divBdr>
        <w:top w:val="none" w:sz="0" w:space="0" w:color="auto"/>
        <w:left w:val="none" w:sz="0" w:space="0" w:color="auto"/>
        <w:bottom w:val="none" w:sz="0" w:space="0" w:color="auto"/>
        <w:right w:val="none" w:sz="0" w:space="0" w:color="auto"/>
      </w:divBdr>
    </w:div>
    <w:div w:id="52049714">
      <w:bodyDiv w:val="1"/>
      <w:marLeft w:val="0"/>
      <w:marRight w:val="0"/>
      <w:marTop w:val="0"/>
      <w:marBottom w:val="0"/>
      <w:divBdr>
        <w:top w:val="none" w:sz="0" w:space="0" w:color="auto"/>
        <w:left w:val="none" w:sz="0" w:space="0" w:color="auto"/>
        <w:bottom w:val="none" w:sz="0" w:space="0" w:color="auto"/>
        <w:right w:val="none" w:sz="0" w:space="0" w:color="auto"/>
      </w:divBdr>
    </w:div>
    <w:div w:id="115874614">
      <w:bodyDiv w:val="1"/>
      <w:marLeft w:val="0"/>
      <w:marRight w:val="0"/>
      <w:marTop w:val="0"/>
      <w:marBottom w:val="0"/>
      <w:divBdr>
        <w:top w:val="none" w:sz="0" w:space="0" w:color="auto"/>
        <w:left w:val="none" w:sz="0" w:space="0" w:color="auto"/>
        <w:bottom w:val="none" w:sz="0" w:space="0" w:color="auto"/>
        <w:right w:val="none" w:sz="0" w:space="0" w:color="auto"/>
      </w:divBdr>
    </w:div>
    <w:div w:id="247082511">
      <w:bodyDiv w:val="1"/>
      <w:marLeft w:val="0"/>
      <w:marRight w:val="0"/>
      <w:marTop w:val="0"/>
      <w:marBottom w:val="0"/>
      <w:divBdr>
        <w:top w:val="none" w:sz="0" w:space="0" w:color="auto"/>
        <w:left w:val="none" w:sz="0" w:space="0" w:color="auto"/>
        <w:bottom w:val="none" w:sz="0" w:space="0" w:color="auto"/>
        <w:right w:val="none" w:sz="0" w:space="0" w:color="auto"/>
      </w:divBdr>
    </w:div>
    <w:div w:id="276253835">
      <w:bodyDiv w:val="1"/>
      <w:marLeft w:val="0"/>
      <w:marRight w:val="0"/>
      <w:marTop w:val="0"/>
      <w:marBottom w:val="0"/>
      <w:divBdr>
        <w:top w:val="none" w:sz="0" w:space="0" w:color="auto"/>
        <w:left w:val="none" w:sz="0" w:space="0" w:color="auto"/>
        <w:bottom w:val="none" w:sz="0" w:space="0" w:color="auto"/>
        <w:right w:val="none" w:sz="0" w:space="0" w:color="auto"/>
      </w:divBdr>
    </w:div>
    <w:div w:id="430055451">
      <w:bodyDiv w:val="1"/>
      <w:marLeft w:val="0"/>
      <w:marRight w:val="0"/>
      <w:marTop w:val="0"/>
      <w:marBottom w:val="0"/>
      <w:divBdr>
        <w:top w:val="none" w:sz="0" w:space="0" w:color="auto"/>
        <w:left w:val="none" w:sz="0" w:space="0" w:color="auto"/>
        <w:bottom w:val="none" w:sz="0" w:space="0" w:color="auto"/>
        <w:right w:val="none" w:sz="0" w:space="0" w:color="auto"/>
      </w:divBdr>
    </w:div>
    <w:div w:id="457260630">
      <w:bodyDiv w:val="1"/>
      <w:marLeft w:val="0"/>
      <w:marRight w:val="0"/>
      <w:marTop w:val="0"/>
      <w:marBottom w:val="0"/>
      <w:divBdr>
        <w:top w:val="none" w:sz="0" w:space="0" w:color="auto"/>
        <w:left w:val="none" w:sz="0" w:space="0" w:color="auto"/>
        <w:bottom w:val="none" w:sz="0" w:space="0" w:color="auto"/>
        <w:right w:val="none" w:sz="0" w:space="0" w:color="auto"/>
      </w:divBdr>
    </w:div>
    <w:div w:id="461459078">
      <w:bodyDiv w:val="1"/>
      <w:marLeft w:val="0"/>
      <w:marRight w:val="0"/>
      <w:marTop w:val="0"/>
      <w:marBottom w:val="0"/>
      <w:divBdr>
        <w:top w:val="none" w:sz="0" w:space="0" w:color="auto"/>
        <w:left w:val="none" w:sz="0" w:space="0" w:color="auto"/>
        <w:bottom w:val="none" w:sz="0" w:space="0" w:color="auto"/>
        <w:right w:val="none" w:sz="0" w:space="0" w:color="auto"/>
      </w:divBdr>
    </w:div>
    <w:div w:id="499203524">
      <w:bodyDiv w:val="1"/>
      <w:marLeft w:val="0"/>
      <w:marRight w:val="0"/>
      <w:marTop w:val="0"/>
      <w:marBottom w:val="0"/>
      <w:divBdr>
        <w:top w:val="none" w:sz="0" w:space="0" w:color="auto"/>
        <w:left w:val="none" w:sz="0" w:space="0" w:color="auto"/>
        <w:bottom w:val="none" w:sz="0" w:space="0" w:color="auto"/>
        <w:right w:val="none" w:sz="0" w:space="0" w:color="auto"/>
      </w:divBdr>
    </w:div>
    <w:div w:id="579797715">
      <w:bodyDiv w:val="1"/>
      <w:marLeft w:val="0"/>
      <w:marRight w:val="0"/>
      <w:marTop w:val="0"/>
      <w:marBottom w:val="0"/>
      <w:divBdr>
        <w:top w:val="none" w:sz="0" w:space="0" w:color="auto"/>
        <w:left w:val="none" w:sz="0" w:space="0" w:color="auto"/>
        <w:bottom w:val="none" w:sz="0" w:space="0" w:color="auto"/>
        <w:right w:val="none" w:sz="0" w:space="0" w:color="auto"/>
      </w:divBdr>
    </w:div>
    <w:div w:id="693502998">
      <w:bodyDiv w:val="1"/>
      <w:marLeft w:val="0"/>
      <w:marRight w:val="0"/>
      <w:marTop w:val="0"/>
      <w:marBottom w:val="0"/>
      <w:divBdr>
        <w:top w:val="none" w:sz="0" w:space="0" w:color="auto"/>
        <w:left w:val="none" w:sz="0" w:space="0" w:color="auto"/>
        <w:bottom w:val="none" w:sz="0" w:space="0" w:color="auto"/>
        <w:right w:val="none" w:sz="0" w:space="0" w:color="auto"/>
      </w:divBdr>
    </w:div>
    <w:div w:id="750397094">
      <w:bodyDiv w:val="1"/>
      <w:marLeft w:val="0"/>
      <w:marRight w:val="0"/>
      <w:marTop w:val="0"/>
      <w:marBottom w:val="0"/>
      <w:divBdr>
        <w:top w:val="none" w:sz="0" w:space="0" w:color="auto"/>
        <w:left w:val="none" w:sz="0" w:space="0" w:color="auto"/>
        <w:bottom w:val="none" w:sz="0" w:space="0" w:color="auto"/>
        <w:right w:val="none" w:sz="0" w:space="0" w:color="auto"/>
      </w:divBdr>
    </w:div>
    <w:div w:id="768163579">
      <w:bodyDiv w:val="1"/>
      <w:marLeft w:val="0"/>
      <w:marRight w:val="0"/>
      <w:marTop w:val="0"/>
      <w:marBottom w:val="0"/>
      <w:divBdr>
        <w:top w:val="none" w:sz="0" w:space="0" w:color="auto"/>
        <w:left w:val="none" w:sz="0" w:space="0" w:color="auto"/>
        <w:bottom w:val="none" w:sz="0" w:space="0" w:color="auto"/>
        <w:right w:val="none" w:sz="0" w:space="0" w:color="auto"/>
      </w:divBdr>
    </w:div>
    <w:div w:id="873351081">
      <w:bodyDiv w:val="1"/>
      <w:marLeft w:val="0"/>
      <w:marRight w:val="0"/>
      <w:marTop w:val="0"/>
      <w:marBottom w:val="0"/>
      <w:divBdr>
        <w:top w:val="none" w:sz="0" w:space="0" w:color="auto"/>
        <w:left w:val="none" w:sz="0" w:space="0" w:color="auto"/>
        <w:bottom w:val="none" w:sz="0" w:space="0" w:color="auto"/>
        <w:right w:val="none" w:sz="0" w:space="0" w:color="auto"/>
      </w:divBdr>
    </w:div>
    <w:div w:id="890919906">
      <w:bodyDiv w:val="1"/>
      <w:marLeft w:val="0"/>
      <w:marRight w:val="0"/>
      <w:marTop w:val="0"/>
      <w:marBottom w:val="0"/>
      <w:divBdr>
        <w:top w:val="none" w:sz="0" w:space="0" w:color="auto"/>
        <w:left w:val="none" w:sz="0" w:space="0" w:color="auto"/>
        <w:bottom w:val="none" w:sz="0" w:space="0" w:color="auto"/>
        <w:right w:val="none" w:sz="0" w:space="0" w:color="auto"/>
      </w:divBdr>
    </w:div>
    <w:div w:id="894510053">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 w:id="1094322831">
      <w:bodyDiv w:val="1"/>
      <w:marLeft w:val="0"/>
      <w:marRight w:val="0"/>
      <w:marTop w:val="0"/>
      <w:marBottom w:val="0"/>
      <w:divBdr>
        <w:top w:val="none" w:sz="0" w:space="0" w:color="auto"/>
        <w:left w:val="none" w:sz="0" w:space="0" w:color="auto"/>
        <w:bottom w:val="none" w:sz="0" w:space="0" w:color="auto"/>
        <w:right w:val="none" w:sz="0" w:space="0" w:color="auto"/>
      </w:divBdr>
    </w:div>
    <w:div w:id="1147239357">
      <w:bodyDiv w:val="1"/>
      <w:marLeft w:val="0"/>
      <w:marRight w:val="0"/>
      <w:marTop w:val="0"/>
      <w:marBottom w:val="0"/>
      <w:divBdr>
        <w:top w:val="none" w:sz="0" w:space="0" w:color="auto"/>
        <w:left w:val="none" w:sz="0" w:space="0" w:color="auto"/>
        <w:bottom w:val="none" w:sz="0" w:space="0" w:color="auto"/>
        <w:right w:val="none" w:sz="0" w:space="0" w:color="auto"/>
      </w:divBdr>
    </w:div>
    <w:div w:id="1185441713">
      <w:bodyDiv w:val="1"/>
      <w:marLeft w:val="0"/>
      <w:marRight w:val="0"/>
      <w:marTop w:val="0"/>
      <w:marBottom w:val="0"/>
      <w:divBdr>
        <w:top w:val="none" w:sz="0" w:space="0" w:color="auto"/>
        <w:left w:val="none" w:sz="0" w:space="0" w:color="auto"/>
        <w:bottom w:val="none" w:sz="0" w:space="0" w:color="auto"/>
        <w:right w:val="none" w:sz="0" w:space="0" w:color="auto"/>
      </w:divBdr>
    </w:div>
    <w:div w:id="1243760253">
      <w:bodyDiv w:val="1"/>
      <w:marLeft w:val="0"/>
      <w:marRight w:val="0"/>
      <w:marTop w:val="0"/>
      <w:marBottom w:val="0"/>
      <w:divBdr>
        <w:top w:val="none" w:sz="0" w:space="0" w:color="auto"/>
        <w:left w:val="none" w:sz="0" w:space="0" w:color="auto"/>
        <w:bottom w:val="none" w:sz="0" w:space="0" w:color="auto"/>
        <w:right w:val="none" w:sz="0" w:space="0" w:color="auto"/>
      </w:divBdr>
    </w:div>
    <w:div w:id="1272932993">
      <w:bodyDiv w:val="1"/>
      <w:marLeft w:val="0"/>
      <w:marRight w:val="0"/>
      <w:marTop w:val="0"/>
      <w:marBottom w:val="0"/>
      <w:divBdr>
        <w:top w:val="none" w:sz="0" w:space="0" w:color="auto"/>
        <w:left w:val="none" w:sz="0" w:space="0" w:color="auto"/>
        <w:bottom w:val="none" w:sz="0" w:space="0" w:color="auto"/>
        <w:right w:val="none" w:sz="0" w:space="0" w:color="auto"/>
      </w:divBdr>
    </w:div>
    <w:div w:id="1273246767">
      <w:bodyDiv w:val="1"/>
      <w:marLeft w:val="0"/>
      <w:marRight w:val="0"/>
      <w:marTop w:val="0"/>
      <w:marBottom w:val="0"/>
      <w:divBdr>
        <w:top w:val="none" w:sz="0" w:space="0" w:color="auto"/>
        <w:left w:val="none" w:sz="0" w:space="0" w:color="auto"/>
        <w:bottom w:val="none" w:sz="0" w:space="0" w:color="auto"/>
        <w:right w:val="none" w:sz="0" w:space="0" w:color="auto"/>
      </w:divBdr>
    </w:div>
    <w:div w:id="1373073015">
      <w:bodyDiv w:val="1"/>
      <w:marLeft w:val="0"/>
      <w:marRight w:val="0"/>
      <w:marTop w:val="0"/>
      <w:marBottom w:val="0"/>
      <w:divBdr>
        <w:top w:val="none" w:sz="0" w:space="0" w:color="auto"/>
        <w:left w:val="none" w:sz="0" w:space="0" w:color="auto"/>
        <w:bottom w:val="none" w:sz="0" w:space="0" w:color="auto"/>
        <w:right w:val="none" w:sz="0" w:space="0" w:color="auto"/>
      </w:divBdr>
    </w:div>
    <w:div w:id="1414282284">
      <w:bodyDiv w:val="1"/>
      <w:marLeft w:val="0"/>
      <w:marRight w:val="0"/>
      <w:marTop w:val="0"/>
      <w:marBottom w:val="0"/>
      <w:divBdr>
        <w:top w:val="none" w:sz="0" w:space="0" w:color="auto"/>
        <w:left w:val="none" w:sz="0" w:space="0" w:color="auto"/>
        <w:bottom w:val="none" w:sz="0" w:space="0" w:color="auto"/>
        <w:right w:val="none" w:sz="0" w:space="0" w:color="auto"/>
      </w:divBdr>
    </w:div>
    <w:div w:id="1429472352">
      <w:bodyDiv w:val="1"/>
      <w:marLeft w:val="0"/>
      <w:marRight w:val="0"/>
      <w:marTop w:val="0"/>
      <w:marBottom w:val="0"/>
      <w:divBdr>
        <w:top w:val="none" w:sz="0" w:space="0" w:color="auto"/>
        <w:left w:val="none" w:sz="0" w:space="0" w:color="auto"/>
        <w:bottom w:val="none" w:sz="0" w:space="0" w:color="auto"/>
        <w:right w:val="none" w:sz="0" w:space="0" w:color="auto"/>
      </w:divBdr>
    </w:div>
    <w:div w:id="1432822135">
      <w:bodyDiv w:val="1"/>
      <w:marLeft w:val="0"/>
      <w:marRight w:val="0"/>
      <w:marTop w:val="0"/>
      <w:marBottom w:val="0"/>
      <w:divBdr>
        <w:top w:val="none" w:sz="0" w:space="0" w:color="auto"/>
        <w:left w:val="none" w:sz="0" w:space="0" w:color="auto"/>
        <w:bottom w:val="none" w:sz="0" w:space="0" w:color="auto"/>
        <w:right w:val="none" w:sz="0" w:space="0" w:color="auto"/>
      </w:divBdr>
    </w:div>
    <w:div w:id="1522091687">
      <w:bodyDiv w:val="1"/>
      <w:marLeft w:val="0"/>
      <w:marRight w:val="0"/>
      <w:marTop w:val="0"/>
      <w:marBottom w:val="0"/>
      <w:divBdr>
        <w:top w:val="none" w:sz="0" w:space="0" w:color="auto"/>
        <w:left w:val="none" w:sz="0" w:space="0" w:color="auto"/>
        <w:bottom w:val="none" w:sz="0" w:space="0" w:color="auto"/>
        <w:right w:val="none" w:sz="0" w:space="0" w:color="auto"/>
      </w:divBdr>
    </w:div>
    <w:div w:id="1601717632">
      <w:bodyDiv w:val="1"/>
      <w:marLeft w:val="0"/>
      <w:marRight w:val="0"/>
      <w:marTop w:val="0"/>
      <w:marBottom w:val="0"/>
      <w:divBdr>
        <w:top w:val="none" w:sz="0" w:space="0" w:color="auto"/>
        <w:left w:val="none" w:sz="0" w:space="0" w:color="auto"/>
        <w:bottom w:val="none" w:sz="0" w:space="0" w:color="auto"/>
        <w:right w:val="none" w:sz="0" w:space="0" w:color="auto"/>
      </w:divBdr>
    </w:div>
    <w:div w:id="1646082532">
      <w:bodyDiv w:val="1"/>
      <w:marLeft w:val="0"/>
      <w:marRight w:val="0"/>
      <w:marTop w:val="0"/>
      <w:marBottom w:val="0"/>
      <w:divBdr>
        <w:top w:val="none" w:sz="0" w:space="0" w:color="auto"/>
        <w:left w:val="none" w:sz="0" w:space="0" w:color="auto"/>
        <w:bottom w:val="none" w:sz="0" w:space="0" w:color="auto"/>
        <w:right w:val="none" w:sz="0" w:space="0" w:color="auto"/>
      </w:divBdr>
      <w:divsChild>
        <w:div w:id="1314531943">
          <w:marLeft w:val="0"/>
          <w:marRight w:val="0"/>
          <w:marTop w:val="0"/>
          <w:marBottom w:val="0"/>
          <w:divBdr>
            <w:top w:val="none" w:sz="0" w:space="0" w:color="auto"/>
            <w:left w:val="none" w:sz="0" w:space="0" w:color="auto"/>
            <w:bottom w:val="none" w:sz="0" w:space="0" w:color="auto"/>
            <w:right w:val="none" w:sz="0" w:space="0" w:color="auto"/>
          </w:divBdr>
        </w:div>
        <w:div w:id="1278096273">
          <w:marLeft w:val="0"/>
          <w:marRight w:val="0"/>
          <w:marTop w:val="0"/>
          <w:marBottom w:val="0"/>
          <w:divBdr>
            <w:top w:val="none" w:sz="0" w:space="0" w:color="auto"/>
            <w:left w:val="none" w:sz="0" w:space="0" w:color="auto"/>
            <w:bottom w:val="none" w:sz="0" w:space="0" w:color="auto"/>
            <w:right w:val="none" w:sz="0" w:space="0" w:color="auto"/>
          </w:divBdr>
        </w:div>
      </w:divsChild>
    </w:div>
    <w:div w:id="1652370921">
      <w:bodyDiv w:val="1"/>
      <w:marLeft w:val="0"/>
      <w:marRight w:val="0"/>
      <w:marTop w:val="0"/>
      <w:marBottom w:val="0"/>
      <w:divBdr>
        <w:top w:val="none" w:sz="0" w:space="0" w:color="auto"/>
        <w:left w:val="none" w:sz="0" w:space="0" w:color="auto"/>
        <w:bottom w:val="none" w:sz="0" w:space="0" w:color="auto"/>
        <w:right w:val="none" w:sz="0" w:space="0" w:color="auto"/>
      </w:divBdr>
    </w:div>
    <w:div w:id="1760128629">
      <w:bodyDiv w:val="1"/>
      <w:marLeft w:val="0"/>
      <w:marRight w:val="0"/>
      <w:marTop w:val="0"/>
      <w:marBottom w:val="0"/>
      <w:divBdr>
        <w:top w:val="none" w:sz="0" w:space="0" w:color="auto"/>
        <w:left w:val="none" w:sz="0" w:space="0" w:color="auto"/>
        <w:bottom w:val="none" w:sz="0" w:space="0" w:color="auto"/>
        <w:right w:val="none" w:sz="0" w:space="0" w:color="auto"/>
      </w:divBdr>
    </w:div>
    <w:div w:id="1993558920">
      <w:bodyDiv w:val="1"/>
      <w:marLeft w:val="0"/>
      <w:marRight w:val="0"/>
      <w:marTop w:val="0"/>
      <w:marBottom w:val="0"/>
      <w:divBdr>
        <w:top w:val="none" w:sz="0" w:space="0" w:color="auto"/>
        <w:left w:val="none" w:sz="0" w:space="0" w:color="auto"/>
        <w:bottom w:val="none" w:sz="0" w:space="0" w:color="auto"/>
        <w:right w:val="none" w:sz="0" w:space="0" w:color="auto"/>
      </w:divBdr>
      <w:divsChild>
        <w:div w:id="2104452209">
          <w:marLeft w:val="0"/>
          <w:marRight w:val="0"/>
          <w:marTop w:val="0"/>
          <w:marBottom w:val="0"/>
          <w:divBdr>
            <w:top w:val="none" w:sz="0" w:space="0" w:color="auto"/>
            <w:left w:val="none" w:sz="0" w:space="0" w:color="auto"/>
            <w:bottom w:val="none" w:sz="0" w:space="0" w:color="auto"/>
            <w:right w:val="none" w:sz="0" w:space="0" w:color="auto"/>
          </w:divBdr>
        </w:div>
        <w:div w:id="1452821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1FC85-A208-47C7-A0A9-9A5D9AE7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490</Words>
  <Characters>2799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Ким Марина Борисовна</cp:lastModifiedBy>
  <cp:revision>3</cp:revision>
  <cp:lastPrinted>2023-01-25T10:39:00Z</cp:lastPrinted>
  <dcterms:created xsi:type="dcterms:W3CDTF">2025-07-18T11:04:00Z</dcterms:created>
  <dcterms:modified xsi:type="dcterms:W3CDTF">2025-09-11T09:58:00Z</dcterms:modified>
</cp:coreProperties>
</file>